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39" w:rsidRDefault="00954039" w:rsidP="0095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адаптированной основной образовательной программы        для обучающихся с тяжелыми нарушениями речи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954039">
        <w:rPr>
          <w:sz w:val="24"/>
          <w:szCs w:val="24"/>
        </w:rPr>
        <w:t xml:space="preserve">Адаптированная основная общеобразовательная программа </w:t>
      </w:r>
      <w:r w:rsidRPr="00E663DF">
        <w:rPr>
          <w:sz w:val="24"/>
          <w:szCs w:val="24"/>
        </w:rPr>
        <w:t>является документом, определяющим особенности содержания образования и организации образовательной деятельности обучающихся с тяжелыми нарушениями речи. Это образовательная программа, адаптированная для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Программа разработана с учетом Конвенции ООН о правах инвалидов, Конвенции ООН о правах ребёнка, в соответствии со следующими нормативно-правовыми документами: Конституцией Российской Федерации, Федеральным законом РФ «Об образовании в Российской Федерации», Федеральным законом «О социальной защите инвалидов в Российской Федерации», Порядком организации и осуществления образовательной деятельности по основным общеобразовательным программам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образовательным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 xml:space="preserve">программам начального общего, основного общего и среднего общего образования, утвержденным Приказом Министерства Просвещения России от 22.03.2021 г. №115, Федеральными государственными стандартами основного общего образования, Уставом </w:t>
      </w:r>
      <w:r>
        <w:rPr>
          <w:sz w:val="24"/>
          <w:szCs w:val="24"/>
        </w:rPr>
        <w:t>школы</w:t>
      </w:r>
      <w:r w:rsidRPr="00E663DF">
        <w:rPr>
          <w:sz w:val="24"/>
          <w:szCs w:val="24"/>
        </w:rPr>
        <w:t>, другими нормативн</w:t>
      </w:r>
      <w:r>
        <w:rPr>
          <w:sz w:val="24"/>
          <w:szCs w:val="24"/>
        </w:rPr>
        <w:t>о-правовыми и локальными актами</w:t>
      </w:r>
      <w:r w:rsidRPr="00E663DF">
        <w:rPr>
          <w:sz w:val="24"/>
          <w:szCs w:val="24"/>
        </w:rPr>
        <w:t>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Образовательная программа отражает результаты осмысления содержания образования и определения на основе этого новых стратегических направлений его развития, углубления и расширения в соответствии с Программой развития </w:t>
      </w:r>
      <w:r>
        <w:rPr>
          <w:sz w:val="24"/>
          <w:szCs w:val="24"/>
        </w:rPr>
        <w:t>школы</w:t>
      </w:r>
      <w:r w:rsidRPr="00E663DF">
        <w:rPr>
          <w:sz w:val="24"/>
          <w:szCs w:val="24"/>
        </w:rPr>
        <w:t>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Как нормативный документ Программа ориентирована на реализацию права обучающихся и их родителей на информацию об образовательном учреждении, права на выбор услуг и права на гарантию качества образования.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Программа ориентирована на реализацию социального заказа школы и предназначена удовлетворить </w:t>
      </w:r>
      <w:r w:rsidRPr="00E663DF">
        <w:rPr>
          <w:b/>
          <w:bCs/>
          <w:sz w:val="24"/>
          <w:szCs w:val="24"/>
        </w:rPr>
        <w:t>потребности: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0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общества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воспитании молодого поколения граждан, способных к творческой деятельности, самоопределению и самореализации;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0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государства - </w:t>
      </w:r>
      <w:r w:rsidRPr="00E663DF">
        <w:rPr>
          <w:sz w:val="24"/>
          <w:szCs w:val="24"/>
        </w:rPr>
        <w:t>в увеличении интеллектуального потенциала страны, в притоке молодежи, способной решать государственные задачи и нести за них ответственность,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0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Белгородской области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сохранении и приумножении традиций своей малой Родины, как самобытного центра культуры, неотъемлемой части многонациональной России;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выпускника школы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его социальной адаптации и выборе дальнейшего образовательного маршрута;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ученика школы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родителей учащихся </w:t>
      </w:r>
      <w:r>
        <w:rPr>
          <w:sz w:val="24"/>
          <w:szCs w:val="24"/>
        </w:rPr>
        <w:t>–</w:t>
      </w:r>
      <w:r w:rsidRPr="00E663D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t>качественном образовании детей, их воспитании и развитии.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А главным образом, в удовлетворении особых образовательных потребностей обучающихся с ТНР.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Нормативный срок освоения </w:t>
      </w:r>
      <w:r>
        <w:rPr>
          <w:sz w:val="24"/>
          <w:szCs w:val="24"/>
        </w:rPr>
        <w:t>А</w:t>
      </w:r>
      <w:r w:rsidRPr="00E663DF">
        <w:rPr>
          <w:sz w:val="24"/>
          <w:szCs w:val="24"/>
        </w:rPr>
        <w:t>ООП основного общего образования составляет 5 лет.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b/>
          <w:bCs/>
          <w:sz w:val="24"/>
          <w:szCs w:val="24"/>
        </w:rPr>
        <w:t xml:space="preserve">Целями реализации </w:t>
      </w:r>
      <w:r w:rsidRPr="00E663DF">
        <w:rPr>
          <w:sz w:val="24"/>
          <w:szCs w:val="24"/>
        </w:rPr>
        <w:t>адаптированной основной образовательной программы основного общего образования обучающихся с ТНР в обеспечении выполнения требований ФГОС ООО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через: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</w:t>
      </w:r>
      <w:r w:rsidRPr="00E663DF">
        <w:rPr>
          <w:sz w:val="24"/>
          <w:szCs w:val="24"/>
        </w:rPr>
        <w:lastRenderedPageBreak/>
        <w:t>общественными, государственными потребностями и возможностями обучающегося с ТНР среднего школьного возраста, индивидуальными особенностями его развития и состояния здоровья;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Достижение поставленных целей при разработке и реализации адаптированной основной образовательной программы основного общего образования обучающихся предусматривает решение следующих основных задач: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70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обучающимися с ОВЗ;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56"/>
        </w:tabs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установление требований к воспитанию обучающихся с ОВЗ как 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и социальном уровне развития личности ребенка с ОВЗ, созданию необходимых условий для ее самореализации;</w:t>
      </w:r>
    </w:p>
    <w:p w:rsidR="00954039" w:rsidRPr="00E663DF" w:rsidRDefault="00954039" w:rsidP="00954039">
      <w:pPr>
        <w:pStyle w:val="a3"/>
        <w:numPr>
          <w:ilvl w:val="0"/>
          <w:numId w:val="1"/>
        </w:numPr>
        <w:shd w:val="clear" w:color="auto" w:fill="auto"/>
        <w:tabs>
          <w:tab w:val="left" w:pos="961"/>
        </w:tabs>
        <w:spacing w:after="220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954039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- 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</w:t>
      </w:r>
      <w:r>
        <w:rPr>
          <w:sz w:val="24"/>
          <w:szCs w:val="24"/>
        </w:rPr>
        <w:t xml:space="preserve"> </w:t>
      </w:r>
      <w:r w:rsidRPr="00E663DF">
        <w:rPr>
          <w:sz w:val="24"/>
          <w:szCs w:val="24"/>
        </w:rPr>
        <w:softHyphen/>
        <w:t>ориентированными общественными организациями, в том числе, общественными организациями родителей детей с инвалидностью</w:t>
      </w:r>
      <w:r>
        <w:rPr>
          <w:sz w:val="24"/>
          <w:szCs w:val="24"/>
        </w:rPr>
        <w:t>;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- выявление и развитие способностей обучающихся с ТНР, их интересов через включение их в деятельность клубов, секций, студий и кружков, включение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63DF">
        <w:rPr>
          <w:sz w:val="24"/>
          <w:szCs w:val="24"/>
        </w:rPr>
        <w:t>внутришкольной</w:t>
      </w:r>
      <w:proofErr w:type="spellEnd"/>
      <w:r w:rsidRPr="00E663DF">
        <w:rPr>
          <w:sz w:val="24"/>
          <w:szCs w:val="24"/>
        </w:rPr>
        <w:t xml:space="preserve"> инклюзивной социальной среды, школьного уклада;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- для приобретения необходимого опыта социального взаимодействия и профессиональной ориентации;</w:t>
      </w:r>
    </w:p>
    <w:p w:rsidR="00954039" w:rsidRPr="00E663DF" w:rsidRDefault="00954039" w:rsidP="00954039">
      <w:pPr>
        <w:pStyle w:val="a3"/>
        <w:shd w:val="clear" w:color="auto" w:fill="auto"/>
        <w:ind w:firstLine="720"/>
        <w:jc w:val="both"/>
        <w:rPr>
          <w:sz w:val="24"/>
          <w:szCs w:val="24"/>
        </w:rPr>
      </w:pPr>
      <w:r w:rsidRPr="00E663DF">
        <w:rPr>
          <w:sz w:val="24"/>
          <w:szCs w:val="24"/>
        </w:rPr>
        <w:t>- сохранение и укрепление физического, психологического и социального здоровья обучающихся с ТНР, обеспечение их безопасности.</w:t>
      </w:r>
    </w:p>
    <w:p w:rsidR="00954039" w:rsidRDefault="00954039" w:rsidP="00954039">
      <w:pPr>
        <w:pStyle w:val="60"/>
        <w:keepNext/>
        <w:keepLines/>
        <w:shd w:val="clear" w:color="auto" w:fill="auto"/>
        <w:rPr>
          <w:sz w:val="24"/>
          <w:szCs w:val="24"/>
        </w:rPr>
      </w:pPr>
    </w:p>
    <w:p w:rsidR="004D2157" w:rsidRDefault="004D2157"/>
    <w:sectPr w:rsidR="004D2157" w:rsidSect="004D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FAF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54039"/>
    <w:rsid w:val="004D2157"/>
    <w:rsid w:val="0095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95403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4039"/>
  </w:style>
  <w:style w:type="character" w:customStyle="1" w:styleId="1">
    <w:name w:val="Основной текст Знак1"/>
    <w:basedOn w:val="a0"/>
    <w:link w:val="a3"/>
    <w:uiPriority w:val="99"/>
    <w:locked/>
    <w:rsid w:val="00954039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95403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54039"/>
    <w:pPr>
      <w:widowControl w:val="0"/>
      <w:shd w:val="clear" w:color="auto" w:fill="FFFFFF"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912</Words>
  <Characters>5200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2022-11-29T09:19:00Z</dcterms:created>
  <dcterms:modified xsi:type="dcterms:W3CDTF">2022-11-29T09:24:00Z</dcterms:modified>
</cp:coreProperties>
</file>