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04" w:rsidRPr="00F54F04" w:rsidRDefault="00F54F04" w:rsidP="00F0372B">
      <w:pPr>
        <w:jc w:val="center"/>
        <w:rPr>
          <w:rFonts w:ascii="Times New Roman" w:hAnsi="Times New Roman" w:cs="Times New Roman"/>
          <w:b/>
          <w:sz w:val="28"/>
          <w:szCs w:val="28"/>
        </w:rPr>
      </w:pPr>
      <w:r w:rsidRPr="00F54F04">
        <w:rPr>
          <w:rFonts w:ascii="Times New Roman" w:hAnsi="Times New Roman" w:cs="Times New Roman"/>
          <w:b/>
          <w:sz w:val="28"/>
          <w:szCs w:val="28"/>
        </w:rPr>
        <w:t xml:space="preserve">Описание адаптированной основной образовательной программы </w:t>
      </w:r>
      <w:r>
        <w:rPr>
          <w:rFonts w:ascii="Times New Roman" w:hAnsi="Times New Roman" w:cs="Times New Roman"/>
          <w:b/>
          <w:sz w:val="28"/>
          <w:szCs w:val="28"/>
        </w:rPr>
        <w:t xml:space="preserve">       </w:t>
      </w:r>
      <w:r w:rsidRPr="00F54F04">
        <w:rPr>
          <w:rFonts w:ascii="Times New Roman" w:hAnsi="Times New Roman" w:cs="Times New Roman"/>
          <w:b/>
          <w:sz w:val="28"/>
          <w:szCs w:val="28"/>
        </w:rPr>
        <w:t>для обучающихся с задержкой психического развития</w:t>
      </w:r>
    </w:p>
    <w:p w:rsidR="00F460B6" w:rsidRPr="00F0372B" w:rsidRDefault="00F0372B" w:rsidP="00F54F04">
      <w:pPr>
        <w:jc w:val="both"/>
        <w:rPr>
          <w:rFonts w:ascii="Times New Roman" w:hAnsi="Times New Roman"/>
          <w:sz w:val="24"/>
          <w:szCs w:val="24"/>
        </w:rPr>
      </w:pPr>
      <w:r>
        <w:rPr>
          <w:rFonts w:ascii="Times New Roman" w:hAnsi="Times New Roman"/>
          <w:sz w:val="24"/>
          <w:szCs w:val="24"/>
        </w:rPr>
        <w:t xml:space="preserve">  </w:t>
      </w:r>
      <w:r w:rsidR="00F54F04" w:rsidRPr="00F0372B">
        <w:rPr>
          <w:rFonts w:ascii="Times New Roman" w:hAnsi="Times New Roman"/>
          <w:sz w:val="24"/>
          <w:szCs w:val="24"/>
        </w:rPr>
        <w:t xml:space="preserve">Адаптированная основная образовательная программа </w:t>
      </w:r>
      <w:r w:rsidRPr="00F0372B">
        <w:rPr>
          <w:rFonts w:ascii="Times New Roman" w:hAnsi="Times New Roman"/>
          <w:sz w:val="24"/>
          <w:szCs w:val="24"/>
        </w:rPr>
        <w:t xml:space="preserve">для обучающихся с ЗПР </w:t>
      </w:r>
      <w:r w:rsidR="00F54F04" w:rsidRPr="00F0372B">
        <w:rPr>
          <w:rFonts w:ascii="Times New Roman" w:hAnsi="Times New Roman"/>
          <w:sz w:val="24"/>
          <w:szCs w:val="24"/>
        </w:rPr>
        <w:t xml:space="preserve">разработана в соответствии со следующими нормативно-правовыми документами: Конституцией Российской Федерации, законодательством Российской Федерации и с учетом Конвенции ООН о правах </w:t>
      </w:r>
      <w:r w:rsidR="00F54F04" w:rsidRPr="00F0372B">
        <w:rPr>
          <w:rFonts w:ascii="Times New Roman" w:hAnsi="Times New Roman" w:cs="Times New Roman"/>
          <w:sz w:val="24"/>
          <w:szCs w:val="24"/>
        </w:rPr>
        <w:t>реб</w:t>
      </w:r>
      <w:r w:rsidRPr="00F0372B">
        <w:rPr>
          <w:rFonts w:ascii="Times New Roman" w:hAnsi="Times New Roman" w:cs="Times New Roman"/>
          <w:sz w:val="24"/>
          <w:szCs w:val="24"/>
        </w:rPr>
        <w:t>е</w:t>
      </w:r>
      <w:r w:rsidR="00F54F04" w:rsidRPr="00F0372B">
        <w:rPr>
          <w:rFonts w:ascii="Times New Roman" w:hAnsi="Times New Roman" w:cs="Times New Roman"/>
          <w:sz w:val="24"/>
          <w:szCs w:val="24"/>
        </w:rPr>
        <w:t>нка,</w:t>
      </w:r>
      <w:r w:rsidR="00F54F04" w:rsidRPr="00F0372B">
        <w:rPr>
          <w:rFonts w:ascii="Times New Roman" w:hAnsi="Times New Roman"/>
          <w:sz w:val="24"/>
          <w:szCs w:val="24"/>
        </w:rPr>
        <w:t xml:space="preserve"> Конвенции ООН о правах инвалидов, Федеральным законом РФ «Об образовании в Российской Федерации»</w:t>
      </w:r>
      <w:r w:rsidRPr="00F0372B">
        <w:rPr>
          <w:rFonts w:ascii="Times New Roman" w:hAnsi="Times New Roman"/>
          <w:sz w:val="24"/>
          <w:szCs w:val="24"/>
        </w:rPr>
        <w:t>.</w:t>
      </w:r>
    </w:p>
    <w:p w:rsidR="00F0372B" w:rsidRDefault="00F0372B" w:rsidP="00F0372B">
      <w:pPr>
        <w:jc w:val="both"/>
        <w:rPr>
          <w:rFonts w:ascii="Times New Roman" w:hAnsi="Times New Roman"/>
          <w:sz w:val="24"/>
          <w:szCs w:val="24"/>
        </w:rPr>
      </w:pPr>
      <w:r>
        <w:rPr>
          <w:rFonts w:ascii="Times New Roman" w:hAnsi="Times New Roman"/>
          <w:sz w:val="24"/>
          <w:szCs w:val="24"/>
        </w:rPr>
        <w:t xml:space="preserve">   </w:t>
      </w:r>
      <w:r w:rsidRPr="00F0372B">
        <w:rPr>
          <w:rFonts w:ascii="Times New Roman" w:hAnsi="Times New Roman"/>
          <w:sz w:val="24"/>
          <w:szCs w:val="24"/>
        </w:rPr>
        <w:t xml:space="preserve">АООП ООО для обучающихся с ЗПР отражает результаты осмысления содержания образования и определения на основе этого новых стратегических направлений его развития, углубления и расширения в соответствии с Программой развития школы. Программа разработана педагогическим коллективом образовательного учреждения в соответствии с требованиями </w:t>
      </w:r>
      <w:r>
        <w:rPr>
          <w:rFonts w:ascii="Times New Roman" w:hAnsi="Times New Roman"/>
          <w:sz w:val="24"/>
          <w:szCs w:val="24"/>
        </w:rPr>
        <w:t xml:space="preserve"> </w:t>
      </w:r>
      <w:r w:rsidRPr="00F0372B">
        <w:rPr>
          <w:rFonts w:ascii="Times New Roman" w:hAnsi="Times New Roman"/>
          <w:sz w:val="24"/>
          <w:szCs w:val="24"/>
        </w:rPr>
        <w:t xml:space="preserve">Федерального государственного образовательного стандарта основного общего образования, особенностей образовательного учреждения, образовательных потребностей и запросов обучающихся с ОВЗ и их родителей, особенностей общеобразовательного учреждения. Нормативный срок освоения АООП –5 лет. Программа представляет собой адаптированный вариант основной образовательной программы основного общего образования.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 Обязательными условиями реализации АООП ООО обучающихся с ЗПР является психолого-педагогическое сопровождение обучающегося, согласованная работа учителей с педагогами, реализующими программу коррекционной работы, содержание которой для </w:t>
      </w:r>
      <w:r w:rsidRPr="006A1CDC">
        <w:rPr>
          <w:rFonts w:ascii="Times New Roman" w:hAnsi="Times New Roman"/>
          <w:sz w:val="24"/>
          <w:szCs w:val="24"/>
        </w:rPr>
        <w:t xml:space="preserve">каждого обучающегося определяется с учетом его особых образовательных потребностей </w:t>
      </w:r>
      <w:r>
        <w:rPr>
          <w:rFonts w:ascii="Times New Roman" w:hAnsi="Times New Roman"/>
          <w:sz w:val="24"/>
          <w:szCs w:val="24"/>
        </w:rPr>
        <w:t>на основе рекомендаций ПМПК</w:t>
      </w:r>
      <w:r w:rsidRPr="006A1CDC">
        <w:rPr>
          <w:rFonts w:ascii="Times New Roman" w:hAnsi="Times New Roman"/>
          <w:sz w:val="24"/>
          <w:szCs w:val="24"/>
        </w:rPr>
        <w:t>.</w:t>
      </w:r>
    </w:p>
    <w:p w:rsidR="00F0372B" w:rsidRDefault="00F0372B" w:rsidP="00F0372B">
      <w:pPr>
        <w:jc w:val="both"/>
        <w:rPr>
          <w:rFonts w:ascii="Times New Roman" w:hAnsi="Times New Roman"/>
          <w:sz w:val="24"/>
          <w:szCs w:val="24"/>
          <w:lang w:eastAsia="ru-RU"/>
        </w:rPr>
      </w:pPr>
      <w:r w:rsidRPr="001F6FA9">
        <w:rPr>
          <w:rFonts w:ascii="Times New Roman" w:hAnsi="Times New Roman"/>
          <w:sz w:val="24"/>
          <w:szCs w:val="24"/>
        </w:rPr>
        <w:t xml:space="preserve">АООП ООО для учащихся с </w:t>
      </w:r>
      <w:r>
        <w:rPr>
          <w:rFonts w:ascii="Times New Roman" w:hAnsi="Times New Roman"/>
          <w:sz w:val="24"/>
          <w:szCs w:val="24"/>
        </w:rPr>
        <w:t xml:space="preserve">ЗПР </w:t>
      </w:r>
      <w:r w:rsidRPr="001F6FA9">
        <w:rPr>
          <w:rFonts w:ascii="Times New Roman" w:hAnsi="Times New Roman"/>
          <w:sz w:val="24"/>
          <w:szCs w:val="24"/>
        </w:rPr>
        <w:t xml:space="preserve">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w:t>
      </w:r>
      <w:r w:rsidRPr="001F6FA9">
        <w:rPr>
          <w:rFonts w:ascii="Times New Roman" w:hAnsi="Times New Roman"/>
          <w:sz w:val="24"/>
          <w:szCs w:val="24"/>
          <w:lang w:eastAsia="ru-RU"/>
        </w:rPr>
        <w:t>принятыми в семье и обществе</w:t>
      </w:r>
      <w:r>
        <w:rPr>
          <w:rFonts w:ascii="Times New Roman" w:hAnsi="Times New Roman"/>
          <w:sz w:val="24"/>
          <w:szCs w:val="24"/>
          <w:lang w:eastAsia="ru-RU"/>
        </w:rPr>
        <w:t xml:space="preserve"> </w:t>
      </w:r>
      <w:r w:rsidRPr="001F6FA9">
        <w:rPr>
          <w:rFonts w:ascii="Times New Roman" w:hAnsi="Times New Roman"/>
          <w:sz w:val="24"/>
          <w:szCs w:val="24"/>
          <w:lang w:eastAsia="ru-RU"/>
        </w:rPr>
        <w:t xml:space="preserve">нравственными и </w:t>
      </w:r>
      <w:proofErr w:type="spellStart"/>
      <w:r w:rsidRPr="001F6FA9">
        <w:rPr>
          <w:rFonts w:ascii="Times New Roman" w:hAnsi="Times New Roman"/>
          <w:sz w:val="24"/>
          <w:szCs w:val="24"/>
          <w:lang w:eastAsia="ru-RU"/>
        </w:rPr>
        <w:t>социокультурными</w:t>
      </w:r>
      <w:proofErr w:type="spellEnd"/>
      <w:r w:rsidRPr="001F6FA9">
        <w:rPr>
          <w:rFonts w:ascii="Times New Roman" w:hAnsi="Times New Roman"/>
          <w:sz w:val="24"/>
          <w:szCs w:val="24"/>
          <w:lang w:eastAsia="ru-RU"/>
        </w:rPr>
        <w:t xml:space="preserve"> ценностями; овладение учебной деятельностью.</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t>Задачи:</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t>-создание условий для коррекции нарушений развития обучения, воспитания, социальной</w:t>
      </w:r>
      <w:r>
        <w:rPr>
          <w:rFonts w:ascii="Times New Roman" w:hAnsi="Times New Roman"/>
          <w:sz w:val="24"/>
          <w:szCs w:val="24"/>
          <w:lang w:eastAsia="ru-RU"/>
        </w:rPr>
        <w:t xml:space="preserve"> </w:t>
      </w:r>
      <w:r w:rsidRPr="001F6FA9">
        <w:rPr>
          <w:rFonts w:ascii="Times New Roman" w:hAnsi="Times New Roman"/>
          <w:sz w:val="24"/>
          <w:szCs w:val="24"/>
          <w:lang w:eastAsia="ru-RU"/>
        </w:rPr>
        <w:t>адаптации и интеграции в общество на основе специальных педагогических подходов;</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t>-создание условий для получения доступных знаний по общеобразовательным предметам,</w:t>
      </w:r>
      <w:r>
        <w:rPr>
          <w:rFonts w:ascii="Times New Roman" w:hAnsi="Times New Roman"/>
          <w:sz w:val="24"/>
          <w:szCs w:val="24"/>
          <w:lang w:eastAsia="ru-RU"/>
        </w:rPr>
        <w:t xml:space="preserve"> </w:t>
      </w:r>
      <w:r w:rsidRPr="001F6FA9">
        <w:rPr>
          <w:rFonts w:ascii="Times New Roman" w:hAnsi="Times New Roman"/>
          <w:sz w:val="24"/>
          <w:szCs w:val="24"/>
          <w:lang w:eastAsia="ru-RU"/>
        </w:rPr>
        <w:t>имеющим практическую направленность</w:t>
      </w:r>
      <w:r>
        <w:rPr>
          <w:rFonts w:ascii="Times New Roman" w:hAnsi="Times New Roman"/>
          <w:sz w:val="24"/>
          <w:szCs w:val="24"/>
          <w:lang w:eastAsia="ru-RU"/>
        </w:rPr>
        <w:t xml:space="preserve"> </w:t>
      </w:r>
      <w:r w:rsidRPr="001F6FA9">
        <w:rPr>
          <w:rFonts w:ascii="Times New Roman" w:hAnsi="Times New Roman"/>
          <w:sz w:val="24"/>
          <w:szCs w:val="24"/>
          <w:lang w:eastAsia="ru-RU"/>
        </w:rPr>
        <w:t>и соответствующим психофизическим возможностям</w:t>
      </w:r>
      <w:r>
        <w:rPr>
          <w:rFonts w:ascii="Times New Roman" w:hAnsi="Times New Roman"/>
          <w:sz w:val="24"/>
          <w:szCs w:val="24"/>
          <w:lang w:eastAsia="ru-RU"/>
        </w:rPr>
        <w:t xml:space="preserve"> </w:t>
      </w:r>
      <w:r w:rsidRPr="001F6FA9">
        <w:rPr>
          <w:rFonts w:ascii="Times New Roman" w:hAnsi="Times New Roman"/>
          <w:sz w:val="24"/>
          <w:szCs w:val="24"/>
          <w:lang w:eastAsia="ru-RU"/>
        </w:rPr>
        <w:t>учащихся;</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t>-создание благоприятных условий для разностороннего развития личности учащихся, их</w:t>
      </w:r>
      <w:r>
        <w:rPr>
          <w:rFonts w:ascii="Times New Roman" w:hAnsi="Times New Roman"/>
          <w:sz w:val="24"/>
          <w:szCs w:val="24"/>
          <w:lang w:eastAsia="ru-RU"/>
        </w:rPr>
        <w:t xml:space="preserve"> </w:t>
      </w:r>
      <w:r w:rsidRPr="001F6FA9">
        <w:rPr>
          <w:rFonts w:ascii="Times New Roman" w:hAnsi="Times New Roman"/>
          <w:sz w:val="24"/>
          <w:szCs w:val="24"/>
          <w:lang w:eastAsia="ru-RU"/>
        </w:rPr>
        <w:t>адаптации к жизни в обществе;</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t>-формирование общей культуры личности учащихся на основе усвоения обязательного</w:t>
      </w:r>
      <w:r>
        <w:rPr>
          <w:rFonts w:ascii="Times New Roman" w:hAnsi="Times New Roman"/>
          <w:sz w:val="24"/>
          <w:szCs w:val="24"/>
          <w:lang w:eastAsia="ru-RU"/>
        </w:rPr>
        <w:t xml:space="preserve"> </w:t>
      </w:r>
      <w:r w:rsidRPr="001F6FA9">
        <w:rPr>
          <w:rFonts w:ascii="Times New Roman" w:hAnsi="Times New Roman"/>
          <w:sz w:val="24"/>
          <w:szCs w:val="24"/>
          <w:lang w:eastAsia="ru-RU"/>
        </w:rPr>
        <w:t>минимума содержания образовательных программ;</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t>-формирование духовно-нравственной личности;</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lastRenderedPageBreak/>
        <w:t>-формирование здорового образа жизни, укрепление психофизического здоровья, воспитание</w:t>
      </w:r>
      <w:r>
        <w:rPr>
          <w:rFonts w:ascii="Times New Roman" w:hAnsi="Times New Roman"/>
          <w:sz w:val="24"/>
          <w:szCs w:val="24"/>
          <w:lang w:eastAsia="ru-RU"/>
        </w:rPr>
        <w:t xml:space="preserve"> </w:t>
      </w:r>
      <w:r w:rsidRPr="001F6FA9">
        <w:rPr>
          <w:rFonts w:ascii="Times New Roman" w:hAnsi="Times New Roman"/>
          <w:sz w:val="24"/>
          <w:szCs w:val="24"/>
          <w:lang w:eastAsia="ru-RU"/>
        </w:rPr>
        <w:t>у учащихся гражданственности, патриотизма, трудолюбия, уважения к правам и свободам</w:t>
      </w:r>
      <w:r>
        <w:rPr>
          <w:rFonts w:ascii="Times New Roman" w:hAnsi="Times New Roman"/>
          <w:sz w:val="24"/>
          <w:szCs w:val="24"/>
          <w:lang w:eastAsia="ru-RU"/>
        </w:rPr>
        <w:t xml:space="preserve"> </w:t>
      </w:r>
      <w:r w:rsidRPr="001F6FA9">
        <w:rPr>
          <w:rFonts w:ascii="Times New Roman" w:hAnsi="Times New Roman"/>
          <w:sz w:val="24"/>
          <w:szCs w:val="24"/>
          <w:lang w:eastAsia="ru-RU"/>
        </w:rPr>
        <w:t>человека, любви к Родине, окружающей природе, семье;</w:t>
      </w:r>
    </w:p>
    <w:p w:rsidR="00F0372B"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lang w:eastAsia="ru-RU"/>
        </w:rPr>
        <w:t>-создание основы для осознанного выбора и последующего освоения профессио</w:t>
      </w:r>
      <w:r>
        <w:rPr>
          <w:rFonts w:ascii="Times New Roman" w:hAnsi="Times New Roman"/>
          <w:sz w:val="24"/>
          <w:szCs w:val="24"/>
          <w:lang w:eastAsia="ru-RU"/>
        </w:rPr>
        <w:t>нальных образовательных программ.</w:t>
      </w:r>
    </w:p>
    <w:p w:rsidR="00F0372B" w:rsidRDefault="00F0372B" w:rsidP="00F0372B">
      <w:pPr>
        <w:jc w:val="both"/>
        <w:rPr>
          <w:rFonts w:ascii="Times New Roman" w:hAnsi="Times New Roman"/>
          <w:sz w:val="24"/>
          <w:szCs w:val="24"/>
        </w:rPr>
      </w:pPr>
      <w:r w:rsidRPr="001F6FA9">
        <w:rPr>
          <w:rFonts w:ascii="Times New Roman" w:hAnsi="Times New Roman"/>
          <w:sz w:val="24"/>
          <w:szCs w:val="24"/>
          <w:lang w:eastAsia="ru-RU"/>
        </w:rPr>
        <w:t>Основными принципами формирования адаптированной образовательной программы основного общего образования являются:</w:t>
      </w:r>
      <w:r w:rsidRPr="001F6FA9">
        <w:rPr>
          <w:rFonts w:ascii="Times New Roman" w:hAnsi="Times New Roman"/>
          <w:sz w:val="24"/>
          <w:szCs w:val="24"/>
        </w:rPr>
        <w:t xml:space="preserve"> </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 xml:space="preserve">1)принципы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 xml:space="preserve">2)принцип учета типологических и индивидуальных образовательных потребностей обучающихся; </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3)принцип коррекционной направленности образовательного процесса;</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4)принцип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 xml:space="preserve">5)принцип преемственности, предполагающий при проектировании АООП ориентировку на непрерывность образования обучающихся с задержкой психического развития; </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 xml:space="preserve">6)принцип целостности содержания образования; </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 xml:space="preserve">7)принцип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8)принцип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9)принцип сотрудничества с семьей;</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10)принцип интеграции, который обеспечит возможность установления связи между полученными знаниями об окружающем мире и конкретной практической деятельностью школьника;</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11)принцип дифференциации, который позволит учитывать индивидуальный тем продвижения школьника, корректировать возникающие трудности, обеспечивать поддержку его способностей;</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12)принцип охраны и укрепления психического и физического здоровья ребенка;</w:t>
      </w:r>
    </w:p>
    <w:p w:rsidR="00F0372B" w:rsidRDefault="00F0372B" w:rsidP="00F0372B">
      <w:pPr>
        <w:spacing w:line="240" w:lineRule="auto"/>
        <w:jc w:val="both"/>
        <w:rPr>
          <w:rFonts w:ascii="Times New Roman" w:hAnsi="Times New Roman"/>
          <w:sz w:val="24"/>
          <w:szCs w:val="24"/>
        </w:rPr>
      </w:pPr>
      <w:r w:rsidRPr="001F6FA9">
        <w:rPr>
          <w:rFonts w:ascii="Times New Roman" w:hAnsi="Times New Roman"/>
          <w:sz w:val="24"/>
          <w:szCs w:val="24"/>
        </w:rPr>
        <w:t>13)принцип учета мнений участников образовательных отношений;</w:t>
      </w:r>
    </w:p>
    <w:p w:rsidR="00F0372B" w:rsidRPr="001F6FA9" w:rsidRDefault="00F0372B" w:rsidP="00F0372B">
      <w:pPr>
        <w:spacing w:line="240" w:lineRule="auto"/>
        <w:jc w:val="both"/>
        <w:rPr>
          <w:rFonts w:ascii="Times New Roman" w:hAnsi="Times New Roman"/>
          <w:sz w:val="24"/>
          <w:szCs w:val="24"/>
          <w:lang w:eastAsia="ru-RU"/>
        </w:rPr>
      </w:pPr>
      <w:r w:rsidRPr="001F6FA9">
        <w:rPr>
          <w:rFonts w:ascii="Times New Roman" w:hAnsi="Times New Roman"/>
          <w:sz w:val="24"/>
          <w:szCs w:val="24"/>
        </w:rPr>
        <w:t>14)принцип обеспечения преемственности между уровнями общего образования.</w:t>
      </w:r>
    </w:p>
    <w:p w:rsidR="00F0372B" w:rsidRPr="00F0372B" w:rsidRDefault="00F0372B" w:rsidP="00F54F04">
      <w:pPr>
        <w:jc w:val="both"/>
        <w:rPr>
          <w:rFonts w:ascii="Times New Roman" w:hAnsi="Times New Roman" w:cs="Times New Roman"/>
          <w:b/>
          <w:sz w:val="24"/>
          <w:szCs w:val="24"/>
        </w:rPr>
      </w:pPr>
    </w:p>
    <w:sectPr w:rsidR="00F0372B" w:rsidRPr="00F0372B" w:rsidSect="00F46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54F04"/>
    <w:rsid w:val="00F0372B"/>
    <w:rsid w:val="00F460B6"/>
    <w:rsid w:val="00F54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B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F54F04"/>
    <w:pPr>
      <w:widowControl w:val="0"/>
      <w:autoSpaceDE w:val="0"/>
      <w:autoSpaceDN w:val="0"/>
      <w:spacing w:after="0" w:line="240" w:lineRule="auto"/>
      <w:ind w:left="810" w:hanging="2960"/>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2022-11-29T09:01:00Z</dcterms:created>
  <dcterms:modified xsi:type="dcterms:W3CDTF">2022-11-29T09:18:00Z</dcterms:modified>
</cp:coreProperties>
</file>